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A" w:rsidRPr="00BF4997" w:rsidRDefault="0078657A" w:rsidP="00BF4997">
      <w:pPr>
        <w:pStyle w:val="Odstavekseznama"/>
        <w:numPr>
          <w:ilvl w:val="0"/>
          <w:numId w:val="5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BF4997">
        <w:rPr>
          <w:rFonts w:ascii="Arial" w:eastAsia="Calibri" w:hAnsi="Arial" w:cs="Arial"/>
          <w:sz w:val="24"/>
          <w:szCs w:val="24"/>
        </w:rPr>
        <w:t>b prehrana</w:t>
      </w:r>
    </w:p>
    <w:p w:rsidR="0078657A" w:rsidRPr="00BF4997" w:rsidRDefault="009E186A" w:rsidP="0078657A">
      <w:pPr>
        <w:spacing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hyperlink r:id="rId5" w:history="1">
        <w:r w:rsidR="0078657A" w:rsidRPr="00BF4997">
          <w:rPr>
            <w:rStyle w:val="Hiperpovezava"/>
            <w:rFonts w:ascii="Arial" w:eastAsia="Calibri" w:hAnsi="Arial" w:cs="Arial"/>
            <w:sz w:val="24"/>
            <w:szCs w:val="24"/>
          </w:rPr>
          <w:t>zdenka.tonejc@sgtsr.si</w:t>
        </w:r>
      </w:hyperlink>
    </w:p>
    <w:p w:rsidR="0078657A" w:rsidRPr="00BF4997" w:rsidRDefault="0078657A" w:rsidP="0078657A">
      <w:pPr>
        <w:spacing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6C62AC" w:rsidRPr="00BF4997" w:rsidRDefault="0078657A" w:rsidP="0078657A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BF4997">
        <w:rPr>
          <w:rFonts w:ascii="Arial" w:eastAsia="Calibri" w:hAnsi="Arial" w:cs="Arial"/>
          <w:b/>
          <w:sz w:val="24"/>
          <w:szCs w:val="24"/>
        </w:rPr>
        <w:t>Naloge za 5. teden sem vam poslala kljub temu, da je bil velikonočni ponedeljek. Veliko dijakov je ž</w:t>
      </w:r>
      <w:r w:rsidR="002958B1" w:rsidRPr="00BF4997">
        <w:rPr>
          <w:rFonts w:ascii="Arial" w:eastAsia="Calibri" w:hAnsi="Arial" w:cs="Arial"/>
          <w:b/>
          <w:sz w:val="24"/>
          <w:szCs w:val="24"/>
        </w:rPr>
        <w:t>e naredilo naloge</w:t>
      </w:r>
      <w:r w:rsidRPr="00BF4997">
        <w:rPr>
          <w:rFonts w:ascii="Arial" w:eastAsia="Calibri" w:hAnsi="Arial" w:cs="Arial"/>
          <w:b/>
          <w:sz w:val="24"/>
          <w:szCs w:val="24"/>
        </w:rPr>
        <w:t xml:space="preserve"> za 5. teden. Zato pošiljam naloge za 6. teden.</w:t>
      </w:r>
      <w:r w:rsidR="006C62AC" w:rsidRPr="00BF499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8657A" w:rsidRPr="00BF4997" w:rsidRDefault="006C62AC" w:rsidP="0078657A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BF4997">
        <w:rPr>
          <w:rFonts w:ascii="Arial" w:eastAsia="Calibri" w:hAnsi="Arial" w:cs="Arial"/>
          <w:b/>
          <w:sz w:val="24"/>
          <w:szCs w:val="24"/>
        </w:rPr>
        <w:t>Ker en teden prehitevamo, mi lahko pošljete rešitve do 30. 4.</w:t>
      </w:r>
    </w:p>
    <w:p w:rsidR="0078657A" w:rsidRPr="00BF4997" w:rsidRDefault="0078657A" w:rsidP="0078657A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8657A" w:rsidRPr="00BF4997" w:rsidRDefault="0078657A" w:rsidP="0078657A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BF4997">
        <w:rPr>
          <w:rFonts w:ascii="Arial" w:eastAsia="Calibri" w:hAnsi="Arial" w:cs="Arial"/>
          <w:b/>
          <w:sz w:val="24"/>
          <w:szCs w:val="24"/>
        </w:rPr>
        <w:t>Vsi dijaki, ki niste sodelovali, pa najprej naredite naloge za 5. teden.</w:t>
      </w:r>
    </w:p>
    <w:p w:rsidR="0078657A" w:rsidRPr="00BF4997" w:rsidRDefault="0078657A" w:rsidP="0078657A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8657A" w:rsidRPr="00BF4997" w:rsidRDefault="002958B1" w:rsidP="0078657A">
      <w:pPr>
        <w:spacing w:line="25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BF4997">
        <w:rPr>
          <w:rFonts w:ascii="Arial" w:eastAsia="Calibri" w:hAnsi="Arial" w:cs="Arial"/>
          <w:b/>
          <w:sz w:val="24"/>
          <w:szCs w:val="24"/>
        </w:rPr>
        <w:t>Če kdo želi prej končati, naj mi sporoči in mu bom poslala nadaljevanje snovi.</w:t>
      </w:r>
    </w:p>
    <w:p w:rsidR="002958B1" w:rsidRPr="00BF4997" w:rsidRDefault="002958B1" w:rsidP="0078657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78657A" w:rsidRPr="00BF4997" w:rsidRDefault="0078657A" w:rsidP="0078657A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BF4997">
        <w:rPr>
          <w:rFonts w:ascii="Arial" w:eastAsia="Calibri" w:hAnsi="Arial" w:cs="Arial"/>
          <w:sz w:val="24"/>
          <w:szCs w:val="24"/>
        </w:rPr>
        <w:t xml:space="preserve">Pošiljam vam rešitve preverjanja znanja in odgovore na vprašanja za vino. </w:t>
      </w:r>
    </w:p>
    <w:p w:rsidR="0078657A" w:rsidRPr="00BF4997" w:rsidRDefault="0078657A" w:rsidP="0078657A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BF4997">
        <w:rPr>
          <w:rFonts w:ascii="Arial" w:eastAsia="Calibri" w:hAnsi="Arial" w:cs="Arial"/>
          <w:sz w:val="24"/>
          <w:szCs w:val="24"/>
        </w:rPr>
        <w:t xml:space="preserve">Nova snov: </w:t>
      </w:r>
      <w:r w:rsidR="009E186A">
        <w:rPr>
          <w:rFonts w:ascii="Arial" w:eastAsia="Calibri" w:hAnsi="Arial" w:cs="Arial"/>
          <w:b/>
          <w:sz w:val="24"/>
          <w:szCs w:val="24"/>
        </w:rPr>
        <w:t>GEOGR</w:t>
      </w:r>
      <w:bookmarkStart w:id="0" w:name="_GoBack"/>
      <w:bookmarkEnd w:id="0"/>
      <w:r w:rsidR="006C62AC" w:rsidRPr="00BF4997">
        <w:rPr>
          <w:rFonts w:ascii="Arial" w:eastAsia="Calibri" w:hAnsi="Arial" w:cs="Arial"/>
          <w:b/>
          <w:sz w:val="24"/>
          <w:szCs w:val="24"/>
        </w:rPr>
        <w:t>AFSKE OZNAČBE IN TRSNI IZBOR</w:t>
      </w:r>
    </w:p>
    <w:p w:rsidR="0078657A" w:rsidRPr="00BF4997" w:rsidRDefault="0078657A" w:rsidP="0078657A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BF4997">
        <w:rPr>
          <w:rFonts w:ascii="Arial" w:eastAsia="Calibri" w:hAnsi="Arial" w:cs="Arial"/>
          <w:sz w:val="24"/>
          <w:szCs w:val="24"/>
        </w:rPr>
        <w:t>V 4. letniku imate modul naravna in kulturna dediščina, ki je vključen v maturo. Tam imate snov slovenska vina in morate spoznati osnove. Obvezno sodelovanje!</w:t>
      </w:r>
    </w:p>
    <w:p w:rsidR="006C62AC" w:rsidRPr="00BF4997" w:rsidRDefault="0078657A" w:rsidP="0078657A">
      <w:pPr>
        <w:shd w:val="clear" w:color="auto" w:fill="FEFCE8"/>
        <w:spacing w:before="240" w:after="240" w:line="240" w:lineRule="auto"/>
        <w:rPr>
          <w:rFonts w:ascii="Arial" w:eastAsia="Calibri" w:hAnsi="Arial" w:cs="Arial"/>
          <w:sz w:val="24"/>
          <w:szCs w:val="24"/>
        </w:rPr>
      </w:pPr>
      <w:r w:rsidRPr="00BF4997">
        <w:rPr>
          <w:rFonts w:ascii="Arial" w:eastAsia="Calibri" w:hAnsi="Arial" w:cs="Arial"/>
          <w:sz w:val="24"/>
          <w:szCs w:val="24"/>
        </w:rPr>
        <w:t xml:space="preserve">Preberite besedilo </w:t>
      </w:r>
      <w:r w:rsidR="006C62AC" w:rsidRPr="00BF4997">
        <w:rPr>
          <w:rFonts w:ascii="Arial" w:eastAsia="Calibri" w:hAnsi="Arial" w:cs="Arial"/>
          <w:sz w:val="24"/>
          <w:szCs w:val="24"/>
        </w:rPr>
        <w:t>v delovnem zvezku STR. 39 in se naučite sorte trte oziroma vin kot so navodila.</w:t>
      </w:r>
    </w:p>
    <w:p w:rsidR="0078657A" w:rsidRPr="00BF4997" w:rsidRDefault="006C62AC" w:rsidP="0078657A">
      <w:pPr>
        <w:shd w:val="clear" w:color="auto" w:fill="FEFCE8"/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BF4997">
        <w:rPr>
          <w:rFonts w:ascii="Arial" w:eastAsia="Calibri" w:hAnsi="Arial" w:cs="Arial"/>
          <w:sz w:val="24"/>
          <w:szCs w:val="24"/>
        </w:rPr>
        <w:t xml:space="preserve">Rešite naloge v delovnem zvezku str. </w:t>
      </w:r>
      <w:r w:rsidR="008C035E" w:rsidRPr="00BF499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44,</w:t>
      </w:r>
      <w:r w:rsidR="008C035E" w:rsidRPr="00BF4997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="0078657A" w:rsidRPr="00BF4997">
        <w:rPr>
          <w:rFonts w:ascii="Arial" w:eastAsia="Calibri" w:hAnsi="Arial" w:cs="Arial"/>
          <w:sz w:val="24"/>
          <w:szCs w:val="24"/>
        </w:rPr>
        <w:t>fotografirate in mi pošljite odgovore.</w:t>
      </w:r>
    </w:p>
    <w:p w:rsidR="0078657A" w:rsidRPr="00BF4997" w:rsidRDefault="0078657A" w:rsidP="0078657A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BF4997">
        <w:rPr>
          <w:rFonts w:ascii="Arial" w:eastAsia="Calibri" w:hAnsi="Arial" w:cs="Arial"/>
          <w:sz w:val="24"/>
          <w:szCs w:val="24"/>
        </w:rPr>
        <w:t>Pri ocenjevanju bom upoštevala tudi sodelovanje.</w:t>
      </w:r>
    </w:p>
    <w:p w:rsidR="0078657A" w:rsidRPr="00BF4997" w:rsidRDefault="0078657A" w:rsidP="0078657A">
      <w:pPr>
        <w:spacing w:line="25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BF4997">
        <w:rPr>
          <w:rFonts w:ascii="Arial" w:eastAsia="Calibri" w:hAnsi="Arial" w:cs="Arial"/>
          <w:sz w:val="24"/>
          <w:szCs w:val="24"/>
        </w:rPr>
        <w:t>Lp</w:t>
      </w:r>
      <w:proofErr w:type="spellEnd"/>
      <w:r w:rsidRPr="00BF4997">
        <w:rPr>
          <w:rFonts w:ascii="Arial" w:eastAsia="Calibri" w:hAnsi="Arial" w:cs="Arial"/>
          <w:sz w:val="24"/>
          <w:szCs w:val="24"/>
        </w:rPr>
        <w:t>, Zdenka Tonejc</w:t>
      </w:r>
    </w:p>
    <w:p w:rsidR="002D25E6" w:rsidRPr="00BF4997" w:rsidRDefault="002D25E6" w:rsidP="006F17A4">
      <w:pPr>
        <w:spacing w:line="25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D25E6" w:rsidRPr="00BF4997" w:rsidRDefault="002D25E6" w:rsidP="006F17A4">
      <w:pPr>
        <w:spacing w:line="25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6C71C4" w:rsidRPr="00BF4997" w:rsidRDefault="006C71C4" w:rsidP="006C7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PREVERJANJE ZNANJA BREZALKOHOLNE PIJAČE </w:t>
      </w:r>
    </w:p>
    <w:p w:rsidR="006C71C4" w:rsidRPr="00BF4997" w:rsidRDefault="006C71C4" w:rsidP="006C7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4997">
        <w:rPr>
          <w:rFonts w:ascii="Arial" w:eastAsia="Times New Roman" w:hAnsi="Arial" w:cs="Arial"/>
          <w:b/>
          <w:sz w:val="24"/>
          <w:szCs w:val="24"/>
        </w:rPr>
        <w:t>Odgovori na vprašanja in dopolni povedi.</w:t>
      </w:r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71C4" w:rsidRPr="00BF4997" w:rsidRDefault="006C71C4" w:rsidP="006C71C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>Napiši dve lastnosti naravne mineralne vode.</w:t>
      </w:r>
    </w:p>
    <w:p w:rsidR="006C71C4" w:rsidRPr="00BF4997" w:rsidRDefault="006C71C4" w:rsidP="006C7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997">
        <w:rPr>
          <w:rFonts w:ascii="Arial" w:hAnsi="Arial" w:cs="Arial"/>
          <w:sz w:val="24"/>
          <w:szCs w:val="24"/>
        </w:rPr>
        <w:t>-ima svoj izvor v podzemnem vodnem viru,</w:t>
      </w:r>
      <w:r w:rsidR="00BF4997">
        <w:rPr>
          <w:rFonts w:ascii="Arial" w:hAnsi="Arial" w:cs="Arial"/>
          <w:sz w:val="24"/>
          <w:szCs w:val="24"/>
        </w:rPr>
        <w:t xml:space="preserve"> </w:t>
      </w:r>
      <w:r w:rsidRPr="00BF4997">
        <w:rPr>
          <w:rFonts w:ascii="Arial" w:hAnsi="Arial" w:cs="Arial"/>
          <w:sz w:val="24"/>
          <w:szCs w:val="24"/>
        </w:rPr>
        <w:t>ima lastnosti, zaradi katerih se razlikuje od pitne vode,</w:t>
      </w:r>
      <w:r w:rsidR="00BF4997">
        <w:rPr>
          <w:rFonts w:ascii="Arial" w:hAnsi="Arial" w:cs="Arial"/>
          <w:sz w:val="24"/>
          <w:szCs w:val="24"/>
        </w:rPr>
        <w:t xml:space="preserve"> </w:t>
      </w:r>
      <w:r w:rsidRPr="00BF4997">
        <w:rPr>
          <w:rFonts w:ascii="Arial" w:hAnsi="Arial" w:cs="Arial"/>
          <w:sz w:val="24"/>
          <w:szCs w:val="24"/>
        </w:rPr>
        <w:t>Ima enako čistost kot na izvoru …</w:t>
      </w:r>
    </w:p>
    <w:p w:rsidR="006C71C4" w:rsidRPr="00BF4997" w:rsidRDefault="006C71C4" w:rsidP="006C7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1</w:t>
      </w:r>
      <w:proofErr w:type="gramEnd"/>
      <w:r w:rsidRPr="00BF49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točka</w:t>
      </w:r>
      <w:proofErr w:type="spellEnd"/>
    </w:p>
    <w:p w:rsidR="006C71C4" w:rsidRPr="00BF4997" w:rsidRDefault="006C71C4" w:rsidP="008C035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Kateri dodatek (aditiv) imajo lahko namizna voda, izvirska voda in mineralna voda? Vsem vodam lahko dodajo samo aromo. </w:t>
      </w:r>
    </w:p>
    <w:p w:rsidR="006C71C4" w:rsidRPr="00BF4997" w:rsidRDefault="006C71C4" w:rsidP="006C71C4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1</w:t>
      </w:r>
      <w:proofErr w:type="gram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točka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Pr="00BF499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C035E" w:rsidRPr="00BF4997" w:rsidRDefault="006C71C4" w:rsidP="006C71C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Osvežilnim brezalkoholnim pijačam lahko dodajamo določeno količino dovoljenih dodatkov. Pripiši primer dodatka. </w:t>
      </w:r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umetno sladilo -  </w:t>
      </w:r>
      <w:proofErr w:type="spellStart"/>
      <w:r w:rsidRPr="00BF4997">
        <w:rPr>
          <w:rFonts w:ascii="Arial" w:eastAsia="Times New Roman" w:hAnsi="Arial" w:cs="Arial"/>
          <w:sz w:val="24"/>
          <w:szCs w:val="24"/>
        </w:rPr>
        <w:t>aspartan</w:t>
      </w:r>
      <w:proofErr w:type="spellEnd"/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>antioksidant - askorbinska kislina</w:t>
      </w:r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konzervans - 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natrijev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benzoat</w:t>
      </w:r>
      <w:proofErr w:type="spellEnd"/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>poživljajoča snov -  kofein.</w:t>
      </w:r>
    </w:p>
    <w:p w:rsidR="006C71C4" w:rsidRPr="00BF4997" w:rsidRDefault="006C71C4" w:rsidP="006C71C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2</w:t>
      </w:r>
      <w:proofErr w:type="gramEnd"/>
      <w:r w:rsidRPr="00BF49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toč</w:t>
      </w:r>
      <w:r w:rsidR="00BF4997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</w:p>
    <w:p w:rsidR="006C71C4" w:rsidRPr="00BF4997" w:rsidRDefault="006C71C4" w:rsidP="006C71C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lastRenderedPageBreak/>
        <w:t xml:space="preserve">Zakaj je pijača na sliki grenkega okusa? Ker so ji dodali kinin. </w:t>
      </w:r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71C4" w:rsidRPr="00BF4997" w:rsidRDefault="006C71C4" w:rsidP="008C035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1</w:t>
      </w:r>
      <w:proofErr w:type="gramEnd"/>
      <w:r w:rsidRPr="00BF49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točka</w:t>
      </w:r>
      <w:proofErr w:type="spellEnd"/>
    </w:p>
    <w:p w:rsidR="006C71C4" w:rsidRPr="00BF4997" w:rsidRDefault="006C71C4" w:rsidP="006C71C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>Napiši razliko med sadnim sokom in nektarjem.</w:t>
      </w:r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Nektar je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pridobljen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z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dodatkom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vode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sladkorjev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oziroma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medu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Sadnemu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nektarju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dovoljeno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dodati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do 20%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sladkorjev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oziroma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medu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glede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proofErr w:type="gram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skupno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maso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končnega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izdelka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Sadni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nektar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vsebuje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od 25 do 50 %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sadnega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deleža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.</w:t>
      </w:r>
      <w:proofErr w:type="gramEnd"/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C71C4" w:rsidRPr="00BF4997" w:rsidRDefault="006C71C4" w:rsidP="006C7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Sadni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sok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vsebuje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100 %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sadnega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deleža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. Ne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sme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imeti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konzervasov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>!</w:t>
      </w:r>
    </w:p>
    <w:p w:rsidR="006C71C4" w:rsidRPr="00BF4997" w:rsidRDefault="006C71C4" w:rsidP="006C7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1.točka</w:t>
      </w:r>
      <w:proofErr w:type="gramEnd"/>
    </w:p>
    <w:p w:rsidR="006C71C4" w:rsidRPr="00BF4997" w:rsidRDefault="006C71C4" w:rsidP="006C71C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>Napiši značilnosti pijače na sliki. Izotonični napitek:</w:t>
      </w:r>
    </w:p>
    <w:p w:rsidR="006C71C4" w:rsidRPr="00BF4997" w:rsidRDefault="006C71C4" w:rsidP="008C035E">
      <w:pPr>
        <w:spacing w:after="0" w:line="240" w:lineRule="auto"/>
        <w:ind w:left="643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 Imajo enako koncentracijo elektrolitov kot je v krvni plazmi.</w:t>
      </w:r>
    </w:p>
    <w:p w:rsidR="006C71C4" w:rsidRPr="00BF4997" w:rsidRDefault="006C71C4" w:rsidP="008C035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2</w:t>
      </w:r>
      <w:proofErr w:type="gramEnd"/>
      <w:r w:rsidRPr="00BF49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točki</w:t>
      </w:r>
      <w:proofErr w:type="spellEnd"/>
    </w:p>
    <w:p w:rsidR="006C71C4" w:rsidRPr="00BF4997" w:rsidRDefault="006C71C4" w:rsidP="006C71C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>Kako imenujemo brezalkoholne pijače, ki vsebujejo ogljikov dioksid?</w:t>
      </w:r>
    </w:p>
    <w:p w:rsidR="006C71C4" w:rsidRPr="00BF4997" w:rsidRDefault="008C035E" w:rsidP="006C71C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    </w:t>
      </w:r>
      <w:r w:rsidR="006C71C4" w:rsidRPr="00BF4997">
        <w:rPr>
          <w:rFonts w:ascii="Arial" w:eastAsia="Times New Roman" w:hAnsi="Arial" w:cs="Arial"/>
          <w:sz w:val="24"/>
          <w:szCs w:val="24"/>
        </w:rPr>
        <w:t>Gazirane pijače.</w:t>
      </w:r>
      <w:r w:rsidR="006C71C4" w:rsidRPr="00BF4997">
        <w:rPr>
          <w:rFonts w:ascii="Arial" w:eastAsia="Times New Roman" w:hAnsi="Arial" w:cs="Arial"/>
          <w:sz w:val="24"/>
          <w:szCs w:val="24"/>
        </w:rPr>
        <w:br/>
      </w:r>
      <w:r w:rsidR="006C71C4"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gramStart"/>
      <w:r w:rsidR="006C71C4" w:rsidRPr="00BF4997">
        <w:rPr>
          <w:rFonts w:ascii="Arial" w:eastAsia="Times New Roman" w:hAnsi="Arial" w:cs="Arial"/>
          <w:sz w:val="24"/>
          <w:szCs w:val="24"/>
          <w:lang w:val="en-US"/>
        </w:rPr>
        <w:t>1</w:t>
      </w:r>
      <w:proofErr w:type="gramEnd"/>
      <w:r w:rsidR="006C71C4" w:rsidRPr="00BF49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71C4" w:rsidRPr="00BF4997">
        <w:rPr>
          <w:rFonts w:ascii="Arial" w:eastAsia="Times New Roman" w:hAnsi="Arial" w:cs="Arial"/>
          <w:sz w:val="24"/>
          <w:szCs w:val="24"/>
          <w:lang w:val="en-US"/>
        </w:rPr>
        <w:t>točka</w:t>
      </w:r>
      <w:proofErr w:type="spellEnd"/>
    </w:p>
    <w:p w:rsidR="006C71C4" w:rsidRPr="00BF4997" w:rsidRDefault="006C71C4" w:rsidP="006C71C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>Katera brezalkoholna pijača mora imeti datum opravljene analize?</w:t>
      </w:r>
    </w:p>
    <w:p w:rsidR="006C71C4" w:rsidRPr="00BF4997" w:rsidRDefault="008C035E" w:rsidP="008C03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4997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="006C71C4" w:rsidRPr="00BF4997">
        <w:rPr>
          <w:rFonts w:ascii="Arial" w:eastAsia="Times New Roman" w:hAnsi="Arial" w:cs="Arial"/>
          <w:sz w:val="24"/>
          <w:szCs w:val="24"/>
          <w:lang w:val="en-US"/>
        </w:rPr>
        <w:t>Mineralna</w:t>
      </w:r>
      <w:proofErr w:type="spellEnd"/>
      <w:r w:rsidR="006C71C4"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6C71C4" w:rsidRPr="00BF4997">
        <w:rPr>
          <w:rFonts w:ascii="Arial" w:eastAsia="Times New Roman" w:hAnsi="Arial" w:cs="Arial"/>
          <w:sz w:val="24"/>
          <w:szCs w:val="24"/>
          <w:lang w:val="en-US"/>
        </w:rPr>
        <w:t>voda</w:t>
      </w:r>
      <w:proofErr w:type="spellEnd"/>
      <w:r w:rsidR="006C71C4"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6C71C4" w:rsidRPr="00BF4997" w:rsidRDefault="006C71C4" w:rsidP="006C7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1 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točka</w:t>
      </w:r>
      <w:proofErr w:type="spellEnd"/>
      <w:proofErr w:type="gramEnd"/>
    </w:p>
    <w:p w:rsidR="008C035E" w:rsidRPr="00BF4997" w:rsidRDefault="006C71C4" w:rsidP="006C71C4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Glede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proofErr w:type="gram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F4997">
        <w:rPr>
          <w:rFonts w:ascii="Arial" w:eastAsia="Times New Roman" w:hAnsi="Arial" w:cs="Arial"/>
          <w:sz w:val="24"/>
          <w:szCs w:val="24"/>
        </w:rPr>
        <w:t>napisano oznako na deklaraciji</w:t>
      </w:r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komentiraj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ustreznost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pijače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nadomeščanje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tekočine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v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telesu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BF49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71C4" w:rsidRPr="00BF4997" w:rsidRDefault="006C71C4" w:rsidP="008C035E">
      <w:pPr>
        <w:spacing w:after="0" w:line="360" w:lineRule="auto"/>
        <w:ind w:left="283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F4997">
        <w:rPr>
          <w:rFonts w:ascii="Arial" w:eastAsia="Times New Roman" w:hAnsi="Arial" w:cs="Arial"/>
          <w:sz w:val="24"/>
          <w:szCs w:val="24"/>
          <w:lang w:val="en-US"/>
        </w:rPr>
        <w:br w:type="textWrapping" w:clear="all"/>
        <w:t xml:space="preserve">To </w:t>
      </w:r>
      <w:proofErr w:type="spellStart"/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ni</w:t>
      </w:r>
      <w:proofErr w:type="spellEnd"/>
      <w:proofErr w:type="gram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ustrezna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pijača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ker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vsebuje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umetna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sladila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namesto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sladkorjev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) in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zato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ni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zdrava</w:t>
      </w:r>
      <w:proofErr w:type="spellEnd"/>
      <w:r w:rsidRPr="00BF4997">
        <w:rPr>
          <w:rFonts w:ascii="Arial" w:eastAsia="Times New Roman" w:hAnsi="Arial" w:cs="Arial"/>
          <w:sz w:val="24"/>
          <w:szCs w:val="24"/>
          <w:lang w:val="en-US"/>
        </w:rPr>
        <w:t xml:space="preserve">.                                                                                                   </w:t>
      </w:r>
      <w:proofErr w:type="gramStart"/>
      <w:r w:rsidRPr="00BF4997">
        <w:rPr>
          <w:rFonts w:ascii="Arial" w:eastAsia="Times New Roman" w:hAnsi="Arial" w:cs="Arial"/>
          <w:sz w:val="24"/>
          <w:szCs w:val="24"/>
          <w:lang w:val="en-US"/>
        </w:rPr>
        <w:t>2</w:t>
      </w:r>
      <w:proofErr w:type="gramEnd"/>
      <w:r w:rsidRPr="00BF499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4997">
        <w:rPr>
          <w:rFonts w:ascii="Arial" w:eastAsia="Times New Roman" w:hAnsi="Arial" w:cs="Arial"/>
          <w:sz w:val="24"/>
          <w:szCs w:val="24"/>
          <w:lang w:val="en-US"/>
        </w:rPr>
        <w:t>točki</w:t>
      </w:r>
      <w:proofErr w:type="spellEnd"/>
    </w:p>
    <w:p w:rsidR="006C71C4" w:rsidRPr="00BF4997" w:rsidRDefault="006C71C4" w:rsidP="006C71C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6F17A4" w:rsidRPr="00BF4997" w:rsidRDefault="006F17A4" w:rsidP="006F17A4">
      <w:pPr>
        <w:spacing w:line="25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2D25E6" w:rsidRPr="00BF4997" w:rsidRDefault="002D25E6" w:rsidP="002D25E6">
      <w:pPr>
        <w:pStyle w:val="Telobesedila"/>
        <w:rPr>
          <w:rFonts w:ascii="Arial" w:hAnsi="Arial" w:cs="Arial"/>
          <w:b/>
          <w:sz w:val="24"/>
        </w:rPr>
      </w:pPr>
      <w:r w:rsidRPr="00BF4997">
        <w:rPr>
          <w:rFonts w:ascii="Arial" w:hAnsi="Arial" w:cs="Arial"/>
          <w:b/>
          <w:sz w:val="24"/>
        </w:rPr>
        <w:t xml:space="preserve">Razlikujte vina glede na barvo, količino alkohola,  </w:t>
      </w:r>
      <w:proofErr w:type="spellStart"/>
      <w:r w:rsidRPr="00BF4997">
        <w:rPr>
          <w:rFonts w:ascii="Arial" w:hAnsi="Arial" w:cs="Arial"/>
          <w:b/>
          <w:sz w:val="24"/>
        </w:rPr>
        <w:t>nepovretega</w:t>
      </w:r>
      <w:proofErr w:type="spellEnd"/>
      <w:r w:rsidRPr="00BF4997">
        <w:rPr>
          <w:rFonts w:ascii="Arial" w:hAnsi="Arial" w:cs="Arial"/>
          <w:b/>
          <w:sz w:val="24"/>
        </w:rPr>
        <w:t xml:space="preserve"> sladkorja</w:t>
      </w:r>
      <w:r w:rsidR="006C71C4" w:rsidRPr="00BF4997">
        <w:rPr>
          <w:rFonts w:ascii="Arial" w:hAnsi="Arial" w:cs="Arial"/>
          <w:b/>
          <w:sz w:val="24"/>
        </w:rPr>
        <w:t>.</w:t>
      </w:r>
      <w:r w:rsidRPr="00BF4997">
        <w:rPr>
          <w:rFonts w:ascii="Arial" w:hAnsi="Arial" w:cs="Arial"/>
          <w:b/>
          <w:sz w:val="24"/>
        </w:rPr>
        <w:t xml:space="preserve"> </w:t>
      </w:r>
    </w:p>
    <w:p w:rsidR="002D25E6" w:rsidRPr="00BF4997" w:rsidRDefault="002D25E6" w:rsidP="002D25E6">
      <w:pPr>
        <w:pStyle w:val="Telobesedila"/>
        <w:ind w:left="720"/>
        <w:rPr>
          <w:rFonts w:ascii="Arial" w:hAnsi="Arial" w:cs="Arial"/>
          <w:sz w:val="24"/>
        </w:rPr>
      </w:pPr>
      <w:r w:rsidRPr="00BF4997">
        <w:rPr>
          <w:rFonts w:ascii="Arial" w:hAnsi="Arial" w:cs="Arial"/>
          <w:sz w:val="24"/>
        </w:rPr>
        <w:t>Barva: bela, rose, rdeča, rdečkasta</w:t>
      </w:r>
    </w:p>
    <w:p w:rsidR="002D25E6" w:rsidRPr="00BF4997" w:rsidRDefault="002D25E6" w:rsidP="002D25E6">
      <w:pPr>
        <w:pStyle w:val="Telobesedila"/>
        <w:ind w:left="720"/>
        <w:rPr>
          <w:rFonts w:ascii="Arial" w:hAnsi="Arial" w:cs="Arial"/>
          <w:sz w:val="24"/>
        </w:rPr>
      </w:pPr>
      <w:proofErr w:type="spellStart"/>
      <w:r w:rsidRPr="00BF4997">
        <w:rPr>
          <w:rFonts w:ascii="Arial" w:hAnsi="Arial" w:cs="Arial"/>
          <w:sz w:val="24"/>
        </w:rPr>
        <w:t>Nepovreti</w:t>
      </w:r>
      <w:proofErr w:type="spellEnd"/>
      <w:r w:rsidRPr="00BF4997">
        <w:rPr>
          <w:rFonts w:ascii="Arial" w:hAnsi="Arial" w:cs="Arial"/>
          <w:sz w:val="24"/>
        </w:rPr>
        <w:t xml:space="preserve"> sladkor:</w:t>
      </w:r>
    </w:p>
    <w:p w:rsidR="002D25E6" w:rsidRPr="00BF4997" w:rsidRDefault="002D25E6" w:rsidP="002D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4997">
        <w:rPr>
          <w:rFonts w:ascii="Arial" w:hAnsi="Arial" w:cs="Arial"/>
          <w:b/>
          <w:sz w:val="24"/>
          <w:szCs w:val="24"/>
        </w:rPr>
        <w:t>suho vino</w:t>
      </w:r>
      <w:r w:rsidRPr="00BF4997">
        <w:rPr>
          <w:rFonts w:ascii="Arial" w:hAnsi="Arial" w:cs="Arial"/>
          <w:sz w:val="24"/>
          <w:szCs w:val="24"/>
        </w:rPr>
        <w:t xml:space="preserve"> koncentracija reducirajočih sladkorjev ne presega </w:t>
      </w:r>
      <w:r w:rsidRPr="00BF4997">
        <w:rPr>
          <w:rFonts w:ascii="Arial" w:hAnsi="Arial" w:cs="Arial"/>
          <w:b/>
          <w:sz w:val="24"/>
          <w:szCs w:val="24"/>
        </w:rPr>
        <w:t>9 g/l</w:t>
      </w:r>
      <w:r w:rsidRPr="00BF4997">
        <w:rPr>
          <w:rFonts w:ascii="Arial" w:hAnsi="Arial" w:cs="Arial"/>
          <w:sz w:val="24"/>
          <w:szCs w:val="24"/>
        </w:rPr>
        <w:t xml:space="preserve"> sladkorjev</w:t>
      </w:r>
    </w:p>
    <w:p w:rsidR="002D25E6" w:rsidRPr="00BF4997" w:rsidRDefault="002D25E6" w:rsidP="002D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4997">
        <w:rPr>
          <w:rFonts w:ascii="Arial" w:hAnsi="Arial" w:cs="Arial"/>
          <w:b/>
          <w:sz w:val="24"/>
          <w:szCs w:val="24"/>
        </w:rPr>
        <w:t>polsuho vino</w:t>
      </w:r>
      <w:r w:rsidRPr="00BF4997">
        <w:rPr>
          <w:rFonts w:ascii="Arial" w:hAnsi="Arial" w:cs="Arial"/>
          <w:sz w:val="24"/>
          <w:szCs w:val="24"/>
        </w:rPr>
        <w:t xml:space="preserve"> koncentracija reducirajočih ne presega </w:t>
      </w:r>
      <w:r w:rsidRPr="00BF4997">
        <w:rPr>
          <w:rFonts w:ascii="Arial" w:hAnsi="Arial" w:cs="Arial"/>
          <w:b/>
          <w:sz w:val="24"/>
          <w:szCs w:val="24"/>
        </w:rPr>
        <w:t>18 g/l</w:t>
      </w:r>
    </w:p>
    <w:p w:rsidR="002D25E6" w:rsidRPr="00BF4997" w:rsidRDefault="002D25E6" w:rsidP="002D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4997">
        <w:rPr>
          <w:rFonts w:ascii="Arial" w:hAnsi="Arial" w:cs="Arial"/>
          <w:b/>
          <w:sz w:val="24"/>
          <w:szCs w:val="24"/>
        </w:rPr>
        <w:t>polsladko vino</w:t>
      </w:r>
      <w:r w:rsidRPr="00BF4997">
        <w:rPr>
          <w:rFonts w:ascii="Arial" w:hAnsi="Arial" w:cs="Arial"/>
          <w:sz w:val="24"/>
          <w:szCs w:val="24"/>
        </w:rPr>
        <w:t xml:space="preserve"> koncentracija reducirajočih  sladkorjev ne presega </w:t>
      </w:r>
      <w:r w:rsidRPr="00BF4997">
        <w:rPr>
          <w:rFonts w:ascii="Arial" w:hAnsi="Arial" w:cs="Arial"/>
          <w:b/>
          <w:sz w:val="24"/>
          <w:szCs w:val="24"/>
        </w:rPr>
        <w:t>45 g/l</w:t>
      </w:r>
    </w:p>
    <w:p w:rsidR="002D25E6" w:rsidRPr="00BF4997" w:rsidRDefault="002D25E6" w:rsidP="002D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F4997">
        <w:rPr>
          <w:rFonts w:ascii="Arial" w:hAnsi="Arial" w:cs="Arial"/>
          <w:b/>
          <w:sz w:val="24"/>
          <w:szCs w:val="24"/>
        </w:rPr>
        <w:t>sladko vino</w:t>
      </w:r>
      <w:r w:rsidRPr="00BF4997">
        <w:rPr>
          <w:rFonts w:ascii="Arial" w:hAnsi="Arial" w:cs="Arial"/>
          <w:sz w:val="24"/>
          <w:szCs w:val="24"/>
        </w:rPr>
        <w:t xml:space="preserve"> koncentracija reducirajočih sladkorjev </w:t>
      </w:r>
      <w:r w:rsidRPr="00BF4997">
        <w:rPr>
          <w:rFonts w:ascii="Arial" w:hAnsi="Arial" w:cs="Arial"/>
          <w:b/>
          <w:sz w:val="24"/>
          <w:szCs w:val="24"/>
        </w:rPr>
        <w:t>presega 45 g/l</w:t>
      </w:r>
    </w:p>
    <w:p w:rsidR="002D25E6" w:rsidRPr="00BF4997" w:rsidRDefault="002D25E6" w:rsidP="002D25E6">
      <w:pPr>
        <w:rPr>
          <w:rFonts w:ascii="Arial" w:hAnsi="Arial" w:cs="Arial"/>
          <w:b/>
          <w:bCs/>
          <w:sz w:val="24"/>
          <w:szCs w:val="24"/>
          <w:lang w:val="x-none" w:eastAsia="x-none"/>
        </w:rPr>
      </w:pPr>
    </w:p>
    <w:p w:rsidR="002D25E6" w:rsidRPr="00BF4997" w:rsidRDefault="002D25E6" w:rsidP="002D25E6">
      <w:pPr>
        <w:rPr>
          <w:rFonts w:ascii="Arial" w:hAnsi="Arial" w:cs="Arial"/>
          <w:bCs/>
          <w:sz w:val="24"/>
          <w:szCs w:val="24"/>
          <w:lang w:eastAsia="x-none"/>
        </w:rPr>
      </w:pPr>
      <w:r w:rsidRPr="00BF4997">
        <w:rPr>
          <w:rFonts w:ascii="Arial" w:hAnsi="Arial" w:cs="Arial"/>
          <w:bCs/>
          <w:sz w:val="24"/>
          <w:szCs w:val="24"/>
          <w:lang w:eastAsia="x-none"/>
        </w:rPr>
        <w:t>alkohol: od 9,5 do 15</w:t>
      </w:r>
    </w:p>
    <w:p w:rsidR="002D25E6" w:rsidRDefault="002D25E6" w:rsidP="002D25E6">
      <w:pPr>
        <w:rPr>
          <w:rFonts w:ascii="Arial" w:hAnsi="Arial" w:cs="Arial"/>
          <w:bCs/>
          <w:sz w:val="24"/>
          <w:szCs w:val="24"/>
          <w:lang w:val="x-none" w:eastAsia="x-none"/>
        </w:rPr>
      </w:pPr>
    </w:p>
    <w:p w:rsidR="00BF4997" w:rsidRDefault="00BF4997" w:rsidP="002D25E6">
      <w:pPr>
        <w:rPr>
          <w:rFonts w:ascii="Arial" w:hAnsi="Arial" w:cs="Arial"/>
          <w:bCs/>
          <w:sz w:val="24"/>
          <w:szCs w:val="24"/>
          <w:lang w:val="x-none" w:eastAsia="x-none"/>
        </w:rPr>
      </w:pPr>
    </w:p>
    <w:p w:rsidR="00BF4997" w:rsidRPr="00BF4997" w:rsidRDefault="00BF4997" w:rsidP="002D25E6">
      <w:pPr>
        <w:rPr>
          <w:rFonts w:ascii="Arial" w:hAnsi="Arial" w:cs="Arial"/>
          <w:bCs/>
          <w:sz w:val="24"/>
          <w:szCs w:val="24"/>
          <w:lang w:val="x-none" w:eastAsia="x-none"/>
        </w:rPr>
      </w:pPr>
    </w:p>
    <w:p w:rsidR="002D25E6" w:rsidRPr="00BF4997" w:rsidRDefault="002D25E6" w:rsidP="008C035E">
      <w:pPr>
        <w:pStyle w:val="esegmenth4"/>
        <w:rPr>
          <w:rFonts w:ascii="Arial" w:hAnsi="Arial" w:cs="Arial"/>
          <w:b w:val="0"/>
        </w:rPr>
      </w:pPr>
      <w:r w:rsidRPr="00BF4997">
        <w:rPr>
          <w:rFonts w:ascii="Arial" w:hAnsi="Arial" w:cs="Arial"/>
          <w:b w:val="0"/>
        </w:rPr>
        <w:lastRenderedPageBreak/>
        <w:t>Trsni izbor</w:t>
      </w:r>
    </w:p>
    <w:p w:rsidR="002D25E6" w:rsidRPr="00BF4997" w:rsidRDefault="002D25E6" w:rsidP="002D25E6">
      <w:pPr>
        <w:pStyle w:val="esegmenth4"/>
        <w:jc w:val="left"/>
        <w:rPr>
          <w:rFonts w:ascii="Arial" w:hAnsi="Arial" w:cs="Arial"/>
          <w:b w:val="0"/>
        </w:rPr>
      </w:pPr>
      <w:r w:rsidRPr="00BF4997">
        <w:rPr>
          <w:rFonts w:ascii="Arial" w:hAnsi="Arial" w:cs="Arial"/>
          <w:b w:val="0"/>
        </w:rPr>
        <w:t xml:space="preserve">Na vinorodnem območju Republike Slovenije se lahko sadijo le tiste sorte vinske trte </w:t>
      </w:r>
      <w:proofErr w:type="spellStart"/>
      <w:r w:rsidRPr="00BF4997">
        <w:rPr>
          <w:rFonts w:ascii="Arial" w:hAnsi="Arial" w:cs="Arial"/>
          <w:b w:val="0"/>
        </w:rPr>
        <w:t>Vitis</w:t>
      </w:r>
      <w:proofErr w:type="spellEnd"/>
      <w:r w:rsidRPr="00BF4997">
        <w:rPr>
          <w:rFonts w:ascii="Arial" w:hAnsi="Arial" w:cs="Arial"/>
          <w:b w:val="0"/>
        </w:rPr>
        <w:t xml:space="preserve"> </w:t>
      </w:r>
      <w:proofErr w:type="spellStart"/>
      <w:r w:rsidRPr="00BF4997">
        <w:rPr>
          <w:rFonts w:ascii="Arial" w:hAnsi="Arial" w:cs="Arial"/>
          <w:b w:val="0"/>
        </w:rPr>
        <w:t>vinifera</w:t>
      </w:r>
      <w:proofErr w:type="spellEnd"/>
      <w:r w:rsidRPr="00BF4997">
        <w:rPr>
          <w:rFonts w:ascii="Arial" w:hAnsi="Arial" w:cs="Arial"/>
          <w:b w:val="0"/>
        </w:rPr>
        <w:t>, ki jih določa trsni izbor. Pooblaščena organizacija v elaboratu ugotavlja primernost posamezne sorte vinske trte za posamezno pridelovalno območje glede na značilnosti sorte, znača</w:t>
      </w:r>
      <w:r w:rsidR="006C62AC" w:rsidRPr="00BF4997">
        <w:rPr>
          <w:rFonts w:ascii="Arial" w:hAnsi="Arial" w:cs="Arial"/>
          <w:b w:val="0"/>
        </w:rPr>
        <w:t>j vina, pridelanega iz te sorte</w:t>
      </w:r>
      <w:r w:rsidRPr="00BF4997">
        <w:rPr>
          <w:rFonts w:ascii="Arial" w:hAnsi="Arial" w:cs="Arial"/>
          <w:b w:val="0"/>
        </w:rPr>
        <w:t xml:space="preserve"> in tržne zanimivosti sorte. </w:t>
      </w:r>
    </w:p>
    <w:p w:rsidR="002D25E6" w:rsidRPr="00BF4997" w:rsidRDefault="002D25E6" w:rsidP="002D25E6">
      <w:pPr>
        <w:rPr>
          <w:rFonts w:ascii="Arial" w:hAnsi="Arial" w:cs="Arial"/>
          <w:b/>
          <w:bCs/>
          <w:sz w:val="24"/>
          <w:szCs w:val="24"/>
          <w:lang w:val="x-none" w:eastAsia="x-none"/>
        </w:rPr>
      </w:pPr>
    </w:p>
    <w:p w:rsidR="002D25E6" w:rsidRDefault="008C035E" w:rsidP="002D25E6">
      <w:pPr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Pri učenju sort </w:t>
      </w:r>
      <w:r w:rsidR="002D25E6">
        <w:rPr>
          <w:b/>
          <w:bCs/>
          <w:lang w:eastAsia="x-none"/>
        </w:rPr>
        <w:t>si lahko izpišete prvi 2 črki in</w:t>
      </w:r>
      <w:r>
        <w:rPr>
          <w:b/>
          <w:bCs/>
          <w:lang w:eastAsia="x-none"/>
        </w:rPr>
        <w:t xml:space="preserve"> preverite svoj spomin. Imate odličen </w:t>
      </w:r>
      <w:proofErr w:type="spellStart"/>
      <w:r>
        <w:rPr>
          <w:b/>
          <w:bCs/>
          <w:lang w:eastAsia="x-none"/>
        </w:rPr>
        <w:t>spomi</w:t>
      </w:r>
      <w:proofErr w:type="spellEnd"/>
      <w:r>
        <w:rPr>
          <w:b/>
          <w:bCs/>
          <w:lang w:eastAsia="x-none"/>
        </w:rPr>
        <w:t>.!</w:t>
      </w:r>
    </w:p>
    <w:p w:rsidR="002D25E6" w:rsidRDefault="002D25E6" w:rsidP="002D25E6">
      <w:pPr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la    </w:t>
      </w:r>
      <w:proofErr w:type="spellStart"/>
      <w:r>
        <w:rPr>
          <w:b/>
          <w:bCs/>
          <w:lang w:eastAsia="x-none"/>
        </w:rPr>
        <w:t>ri</w:t>
      </w:r>
      <w:proofErr w:type="spellEnd"/>
    </w:p>
    <w:p w:rsidR="002D25E6" w:rsidRDefault="002D25E6" w:rsidP="002D25E6">
      <w:pPr>
        <w:rPr>
          <w:b/>
          <w:bCs/>
          <w:lang w:eastAsia="x-none"/>
        </w:rPr>
      </w:pPr>
      <w:r>
        <w:rPr>
          <w:b/>
          <w:bCs/>
          <w:lang w:eastAsia="x-none"/>
        </w:rPr>
        <w:t>be   pi</w:t>
      </w:r>
    </w:p>
    <w:p w:rsidR="008C035E" w:rsidRDefault="002D25E6" w:rsidP="002D25E6">
      <w:pPr>
        <w:rPr>
          <w:b/>
          <w:bCs/>
          <w:lang w:eastAsia="x-none"/>
        </w:rPr>
      </w:pPr>
      <w:proofErr w:type="spellStart"/>
      <w:r>
        <w:rPr>
          <w:b/>
          <w:bCs/>
          <w:lang w:eastAsia="x-none"/>
        </w:rPr>
        <w:t>cha</w:t>
      </w:r>
      <w:proofErr w:type="spellEnd"/>
      <w:r>
        <w:rPr>
          <w:b/>
          <w:bCs/>
          <w:lang w:eastAsia="x-none"/>
        </w:rPr>
        <w:t xml:space="preserve">  </w:t>
      </w:r>
    </w:p>
    <w:p w:rsidR="002D25E6" w:rsidRPr="008C035E" w:rsidRDefault="002D25E6" w:rsidP="002D25E6">
      <w:pPr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Naštejte </w:t>
      </w:r>
      <w:r>
        <w:rPr>
          <w:b/>
          <w:bCs/>
          <w:lang w:val="x-none" w:eastAsia="x-none"/>
        </w:rPr>
        <w:t xml:space="preserve">sorte belega </w:t>
      </w:r>
      <w:r>
        <w:rPr>
          <w:b/>
          <w:bCs/>
          <w:lang w:eastAsia="x-none"/>
        </w:rPr>
        <w:t xml:space="preserve">in rdečega </w:t>
      </w:r>
      <w:r>
        <w:rPr>
          <w:b/>
          <w:bCs/>
          <w:lang w:val="x-none" w:eastAsia="x-none"/>
        </w:rPr>
        <w:t xml:space="preserve">grozdja, ki jih sadijo v vseh vinorodnih deželah. </w:t>
      </w:r>
    </w:p>
    <w:p w:rsidR="002D25E6" w:rsidRPr="00FA3620" w:rsidRDefault="002D25E6" w:rsidP="002D25E6">
      <w:pPr>
        <w:rPr>
          <w:b/>
          <w:bCs/>
          <w:lang w:eastAsia="x-none"/>
        </w:rPr>
      </w:pPr>
      <w:r>
        <w:rPr>
          <w:b/>
          <w:bCs/>
          <w:lang w:eastAsia="x-none"/>
        </w:rPr>
        <w:t>z rdečo barvo so rdeče sorte</w:t>
      </w:r>
    </w:p>
    <w:tbl>
      <w:tblPr>
        <w:tblW w:w="18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</w:tblGrid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laški rizling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beli pinot</w:t>
            </w:r>
          </w:p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 xml:space="preserve">beri </w:t>
            </w:r>
            <w:proofErr w:type="spellStart"/>
            <w:r>
              <w:rPr>
                <w:b/>
              </w:rPr>
              <w:t>pino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Chardonnay</w:t>
            </w:r>
            <w:proofErr w:type="spellEnd"/>
            <w:r>
              <w:rPr>
                <w:b/>
              </w:rPr>
              <w:t xml:space="preserve"> beri </w:t>
            </w:r>
            <w:proofErr w:type="spellStart"/>
            <w:r>
              <w:rPr>
                <w:b/>
              </w:rPr>
              <w:t>šardone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sivi pinot</w:t>
            </w:r>
          </w:p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 xml:space="preserve">beri </w:t>
            </w:r>
            <w:proofErr w:type="spellStart"/>
            <w:r>
              <w:rPr>
                <w:b/>
              </w:rPr>
              <w:t>pino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Sauvignon</w:t>
            </w:r>
            <w:proofErr w:type="spellEnd"/>
          </w:p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beri sovinjon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thinThickThinSmallGap" w:sz="24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rumeni muškat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Gamay</w:t>
            </w:r>
            <w:proofErr w:type="spellEnd"/>
          </w:p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beri game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modri pinot</w:t>
            </w:r>
          </w:p>
          <w:p w:rsidR="002D25E6" w:rsidRDefault="002D25E6" w:rsidP="006E529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pino</w:t>
            </w:r>
            <w:proofErr w:type="spellEnd"/>
          </w:p>
        </w:tc>
      </w:tr>
    </w:tbl>
    <w:p w:rsidR="008C035E" w:rsidRDefault="008C035E" w:rsidP="002D25E6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sl-SI"/>
        </w:rPr>
      </w:pPr>
    </w:p>
    <w:p w:rsidR="008C035E" w:rsidRDefault="008C035E" w:rsidP="002D25E6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sl-SI"/>
        </w:rPr>
      </w:pPr>
    </w:p>
    <w:p w:rsidR="008C035E" w:rsidRDefault="008C035E" w:rsidP="002D25E6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sl-SI"/>
        </w:rPr>
      </w:pPr>
    </w:p>
    <w:p w:rsidR="008C035E" w:rsidRDefault="008C035E" w:rsidP="002D25E6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sl-SI"/>
        </w:rPr>
      </w:pPr>
    </w:p>
    <w:p w:rsidR="008C035E" w:rsidRDefault="008C035E" w:rsidP="002D25E6">
      <w:pP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sl-SI"/>
        </w:rPr>
      </w:pPr>
    </w:p>
    <w:p w:rsidR="00BF4997" w:rsidRDefault="00BF4997" w:rsidP="002D25E6">
      <w:pPr>
        <w:rPr>
          <w:b/>
          <w:bCs/>
          <w:lang w:eastAsia="x-none"/>
        </w:rPr>
      </w:pPr>
    </w:p>
    <w:p w:rsidR="002D25E6" w:rsidRDefault="002D25E6" w:rsidP="002D25E6">
      <w:pPr>
        <w:rPr>
          <w:b/>
          <w:bCs/>
          <w:lang w:val="x-none" w:eastAsia="x-none"/>
        </w:rPr>
      </w:pPr>
      <w:r>
        <w:rPr>
          <w:b/>
          <w:bCs/>
          <w:lang w:eastAsia="x-none"/>
        </w:rPr>
        <w:lastRenderedPageBreak/>
        <w:t xml:space="preserve"> </w:t>
      </w:r>
      <w:r>
        <w:rPr>
          <w:b/>
          <w:bCs/>
          <w:lang w:val="x-none" w:eastAsia="x-none"/>
        </w:rPr>
        <w:t>Naštejte značilne sorte Podravja</w:t>
      </w:r>
      <w:r>
        <w:rPr>
          <w:b/>
          <w:bCs/>
          <w:lang w:eastAsia="x-none"/>
        </w:rPr>
        <w:t xml:space="preserve"> in Posavja</w:t>
      </w:r>
      <w:r w:rsidR="00BF4997">
        <w:rPr>
          <w:b/>
          <w:bCs/>
          <w:lang w:eastAsia="x-none"/>
        </w:rPr>
        <w:t>.</w:t>
      </w:r>
    </w:p>
    <w:tbl>
      <w:tblPr>
        <w:tblW w:w="18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</w:tblGrid>
      <w:tr w:rsidR="002D25E6" w:rsidTr="006E529B">
        <w:tc>
          <w:tcPr>
            <w:tcW w:w="1847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šipon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zeleni silvanec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rizvanec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 xml:space="preserve"> ranina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kerner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renski rizling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traminec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 xml:space="preserve">muškat </w:t>
            </w:r>
            <w:proofErr w:type="spellStart"/>
            <w:r>
              <w:rPr>
                <w:b/>
              </w:rPr>
              <w:t>ottonel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žametovka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zweigelt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modra frankinja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portugalka</w:t>
            </w:r>
            <w:proofErr w:type="spellEnd"/>
          </w:p>
        </w:tc>
      </w:tr>
    </w:tbl>
    <w:p w:rsidR="002D25E6" w:rsidRDefault="002D25E6" w:rsidP="002D25E6">
      <w:pPr>
        <w:rPr>
          <w:lang w:eastAsia="sl-SI"/>
        </w:rPr>
      </w:pPr>
    </w:p>
    <w:p w:rsidR="002D25E6" w:rsidRPr="000F4D2B" w:rsidRDefault="002D25E6" w:rsidP="002D25E6">
      <w:pPr>
        <w:rPr>
          <w:b/>
          <w:bCs/>
          <w:lang w:val="x-none" w:eastAsia="x-none"/>
        </w:rPr>
      </w:pPr>
      <w:r>
        <w:rPr>
          <w:lang w:eastAsia="sl-SI"/>
        </w:rPr>
        <w:t>4</w:t>
      </w:r>
      <w:r>
        <w:rPr>
          <w:b/>
          <w:bCs/>
          <w:lang w:eastAsia="x-none"/>
        </w:rPr>
        <w:t xml:space="preserve">. Naštejte </w:t>
      </w:r>
      <w:r>
        <w:rPr>
          <w:b/>
          <w:bCs/>
          <w:lang w:val="x-none" w:eastAsia="x-none"/>
        </w:rPr>
        <w:t xml:space="preserve">sorte </w:t>
      </w:r>
      <w:r>
        <w:rPr>
          <w:b/>
          <w:bCs/>
          <w:lang w:eastAsia="x-none"/>
        </w:rPr>
        <w:t xml:space="preserve">belega in </w:t>
      </w:r>
      <w:r>
        <w:rPr>
          <w:b/>
          <w:bCs/>
          <w:lang w:val="x-none" w:eastAsia="x-none"/>
        </w:rPr>
        <w:t>rdečega grozdja, ki jih sadijo le v vinorodni deželi</w:t>
      </w:r>
      <w:r>
        <w:rPr>
          <w:b/>
          <w:bCs/>
          <w:lang w:eastAsia="x-none"/>
        </w:rPr>
        <w:t xml:space="preserve"> Primorska</w:t>
      </w:r>
      <w:r>
        <w:rPr>
          <w:b/>
          <w:bCs/>
          <w:lang w:val="x-none" w:eastAsia="x-none"/>
        </w:rPr>
        <w:t xml:space="preserve">. </w:t>
      </w:r>
    </w:p>
    <w:tbl>
      <w:tblPr>
        <w:tblW w:w="184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</w:tblGrid>
      <w:tr w:rsidR="002D25E6" w:rsidTr="006E529B">
        <w:tc>
          <w:tcPr>
            <w:tcW w:w="1847" w:type="dxa"/>
            <w:tcBorders>
              <w:top w:val="single" w:sz="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rebula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malvazija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pinela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Sauvignonasse</w:t>
            </w:r>
            <w:proofErr w:type="spellEnd"/>
          </w:p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 xml:space="preserve">beri </w:t>
            </w:r>
            <w:proofErr w:type="spellStart"/>
            <w:r>
              <w:rPr>
                <w:b/>
              </w:rPr>
              <w:t>sovinjones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r>
              <w:rPr>
                <w:b/>
              </w:rPr>
              <w:t>zelen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prosecco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verduc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thinThickThinSmallGap" w:sz="24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</w:rPr>
            </w:pPr>
            <w:proofErr w:type="spellStart"/>
            <w:r>
              <w:rPr>
                <w:b/>
              </w:rPr>
              <w:t>pikolit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thinThickThinSmallGap" w:sz="24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merlot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barbera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refošk</w:t>
            </w:r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syrah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cabernet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franc</w:t>
            </w:r>
            <w:proofErr w:type="spellEnd"/>
          </w:p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beri </w:t>
            </w:r>
            <w:proofErr w:type="spellStart"/>
            <w:r>
              <w:rPr>
                <w:b/>
                <w:color w:val="C00000"/>
              </w:rPr>
              <w:t>kaberne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fran</w:t>
            </w:r>
            <w:proofErr w:type="spellEnd"/>
          </w:p>
        </w:tc>
      </w:tr>
      <w:tr w:rsidR="002D25E6" w:rsidTr="006E529B">
        <w:tc>
          <w:tcPr>
            <w:tcW w:w="1847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thinThickThinSmallGap" w:sz="12" w:space="0" w:color="auto"/>
            </w:tcBorders>
            <w:hideMark/>
          </w:tcPr>
          <w:p w:rsidR="002D25E6" w:rsidRDefault="002D25E6" w:rsidP="006E529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lastRenderedPageBreak/>
              <w:t>cabernet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sauvignon</w:t>
            </w:r>
            <w:proofErr w:type="spellEnd"/>
          </w:p>
          <w:p w:rsidR="002D25E6" w:rsidRDefault="002D25E6" w:rsidP="006E529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beri </w:t>
            </w:r>
            <w:proofErr w:type="spellStart"/>
            <w:r>
              <w:rPr>
                <w:b/>
                <w:color w:val="C00000"/>
              </w:rPr>
              <w:t>kaberne</w:t>
            </w:r>
            <w:proofErr w:type="spellEnd"/>
            <w:r>
              <w:rPr>
                <w:b/>
                <w:color w:val="C00000"/>
              </w:rPr>
              <w:t xml:space="preserve"> sovinjon</w:t>
            </w:r>
          </w:p>
        </w:tc>
      </w:tr>
    </w:tbl>
    <w:p w:rsidR="002D25E6" w:rsidRDefault="002D25E6" w:rsidP="002D25E6">
      <w:pPr>
        <w:rPr>
          <w:b/>
          <w:color w:val="C00000"/>
          <w:lang w:val="it-IT"/>
        </w:rPr>
      </w:pPr>
    </w:p>
    <w:p w:rsidR="002D25E6" w:rsidRDefault="002D25E6" w:rsidP="006F17A4">
      <w:pPr>
        <w:spacing w:line="256" w:lineRule="auto"/>
      </w:pPr>
    </w:p>
    <w:sectPr w:rsidR="002D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515"/>
    <w:multiLevelType w:val="hybridMultilevel"/>
    <w:tmpl w:val="4560055A"/>
    <w:lvl w:ilvl="0" w:tplc="69AAF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F16377"/>
    <w:multiLevelType w:val="hybridMultilevel"/>
    <w:tmpl w:val="F2F687A2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78B0"/>
    <w:multiLevelType w:val="hybridMultilevel"/>
    <w:tmpl w:val="94A029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7486B0E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06AF5"/>
    <w:multiLevelType w:val="hybridMultilevel"/>
    <w:tmpl w:val="AE08DF9A"/>
    <w:lvl w:ilvl="0" w:tplc="5268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66B3D"/>
    <w:multiLevelType w:val="multilevel"/>
    <w:tmpl w:val="C70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4"/>
    <w:rsid w:val="000C52B3"/>
    <w:rsid w:val="000D743A"/>
    <w:rsid w:val="002958B1"/>
    <w:rsid w:val="002D25E6"/>
    <w:rsid w:val="003117B3"/>
    <w:rsid w:val="003301EB"/>
    <w:rsid w:val="00375196"/>
    <w:rsid w:val="003A04BC"/>
    <w:rsid w:val="0047465A"/>
    <w:rsid w:val="004F05D2"/>
    <w:rsid w:val="005322F5"/>
    <w:rsid w:val="005754C6"/>
    <w:rsid w:val="006C62AC"/>
    <w:rsid w:val="006C71C4"/>
    <w:rsid w:val="006E5FA5"/>
    <w:rsid w:val="006F17A4"/>
    <w:rsid w:val="0078657A"/>
    <w:rsid w:val="007A4686"/>
    <w:rsid w:val="00821CA2"/>
    <w:rsid w:val="008C035E"/>
    <w:rsid w:val="008F0BC8"/>
    <w:rsid w:val="008F5C14"/>
    <w:rsid w:val="009915BC"/>
    <w:rsid w:val="009E186A"/>
    <w:rsid w:val="00A56F58"/>
    <w:rsid w:val="00BF4997"/>
    <w:rsid w:val="00C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1E7"/>
  <w15:chartTrackingRefBased/>
  <w15:docId w15:val="{0798D361-77D5-4550-9545-65CE08C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4F05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rtclass">
    <w:name w:val="artclass"/>
    <w:basedOn w:val="Navaden"/>
    <w:rsid w:val="0033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F17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25E6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D25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D25E6"/>
    <w:rPr>
      <w:rFonts w:ascii="Times New Roman" w:eastAsia="Times New Roman" w:hAnsi="Times New Roman" w:cs="Times New Roman"/>
      <w:sz w:val="28"/>
      <w:szCs w:val="24"/>
    </w:rPr>
  </w:style>
  <w:style w:type="paragraph" w:customStyle="1" w:styleId="esegmenth4">
    <w:name w:val="esegment_h4"/>
    <w:basedOn w:val="Navaden"/>
    <w:uiPriority w:val="99"/>
    <w:rsid w:val="002D25E6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4F05D2"/>
    <w:rPr>
      <w:rFonts w:ascii="Times New Roman" w:eastAsia="Times New Roman" w:hAnsi="Times New Roman" w:cs="Times New Roman"/>
      <w:sz w:val="5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379">
          <w:marLeft w:val="2700"/>
          <w:marRight w:val="0"/>
          <w:marTop w:val="25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tonejc@sgts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12</cp:revision>
  <dcterms:created xsi:type="dcterms:W3CDTF">2020-04-15T15:43:00Z</dcterms:created>
  <dcterms:modified xsi:type="dcterms:W3CDTF">2020-04-18T16:14:00Z</dcterms:modified>
</cp:coreProperties>
</file>